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F9" w:rsidRPr="00260AF9" w:rsidRDefault="0000334D" w:rsidP="00260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</w:t>
      </w:r>
      <w:r w:rsidR="00260AF9" w:rsidRPr="00260AF9">
        <w:rPr>
          <w:rFonts w:ascii="Times New Roman" w:hAnsi="Times New Roman" w:cs="Times New Roman"/>
          <w:b/>
          <w:bCs/>
          <w:sz w:val="23"/>
          <w:szCs w:val="23"/>
        </w:rPr>
        <w:t>еречень вопросов для итогового государственного экзамена по направлению 05.04.06 «Экология и природопользование» магистерская программа</w:t>
      </w:r>
    </w:p>
    <w:p w:rsidR="00260AF9" w:rsidRPr="00260AF9" w:rsidRDefault="00260AF9" w:rsidP="00260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0AF9">
        <w:rPr>
          <w:rFonts w:ascii="Times New Roman" w:hAnsi="Times New Roman" w:cs="Times New Roman"/>
          <w:b/>
          <w:bCs/>
          <w:sz w:val="23"/>
          <w:szCs w:val="23"/>
        </w:rPr>
        <w:t>«Инновационные технологии в сфере ресурсосбережения и экологического контроля»</w:t>
      </w:r>
    </w:p>
    <w:p w:rsidR="00260AF9" w:rsidRPr="00260AF9" w:rsidRDefault="00260AF9" w:rsidP="00260AF9">
      <w:pPr>
        <w:widowControl w:val="0"/>
        <w:spacing w:after="0" w:line="240" w:lineRule="auto"/>
        <w:ind w:left="1069"/>
        <w:jc w:val="center"/>
        <w:rPr>
          <w:rFonts w:ascii="Times New Roman" w:hAnsi="Times New Roman"/>
          <w:i/>
        </w:rPr>
      </w:pP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Современная эволюция биосферы, изменение качественного состава биосферы, способность к ее переходу в ноосферу 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Глобальные экологические проблемы человечества: причины их возникновения и пути решения. Экологические кризисы и катастрофы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Экологические проблемы традиционной энергетики. Способы получения энергии и их воздействие на окружающую среду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Причины загрязнения окружающей среды и способы предотвращения негативных эффектов антропогенного воздействия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Международный опыт решения экологических проблем в различных странах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Приоритеты глобальной экологической безопасности и их значение для формирования политики на национальном и региональном уровнях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Термодинамические законы развития биологических систем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260AF9">
        <w:rPr>
          <w:rFonts w:ascii="Times New Roman" w:hAnsi="Times New Roman" w:cs="Times New Roman"/>
          <w:sz w:val="24"/>
          <w:szCs w:val="28"/>
        </w:rPr>
        <w:t>Биоэнергетика живых систем и природных среды: жизненные циклы и материально-энергетический баланс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260AF9">
        <w:rPr>
          <w:rFonts w:ascii="Times New Roman" w:hAnsi="Times New Roman" w:cs="Times New Roman"/>
          <w:sz w:val="24"/>
          <w:szCs w:val="28"/>
        </w:rPr>
        <w:t>Энергоэффективность</w:t>
      </w:r>
      <w:proofErr w:type="spellEnd"/>
      <w:r w:rsidRPr="00260AF9">
        <w:rPr>
          <w:rFonts w:ascii="Times New Roman" w:hAnsi="Times New Roman" w:cs="Times New Roman"/>
          <w:sz w:val="24"/>
          <w:szCs w:val="28"/>
        </w:rPr>
        <w:t xml:space="preserve"> природных и техногенных систем: сравнительный анализ, экологическая безопасность и устойчивое развитие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260AF9">
        <w:rPr>
          <w:rFonts w:ascii="Times New Roman" w:hAnsi="Times New Roman" w:cs="Times New Roman"/>
          <w:sz w:val="24"/>
          <w:szCs w:val="28"/>
        </w:rPr>
        <w:t>Экосфера</w:t>
      </w:r>
      <w:proofErr w:type="spellEnd"/>
      <w:r w:rsidRPr="00260AF9">
        <w:rPr>
          <w:rFonts w:ascii="Times New Roman" w:hAnsi="Times New Roman" w:cs="Times New Roman"/>
          <w:sz w:val="24"/>
          <w:szCs w:val="28"/>
        </w:rPr>
        <w:t xml:space="preserve">: природный биогеоценоз, материально-энергетические потоки, продуктивность, </w:t>
      </w:r>
      <w:proofErr w:type="spellStart"/>
      <w:r w:rsidRPr="00260AF9">
        <w:rPr>
          <w:rFonts w:ascii="Times New Roman" w:hAnsi="Times New Roman" w:cs="Times New Roman"/>
          <w:sz w:val="24"/>
          <w:szCs w:val="28"/>
        </w:rPr>
        <w:t>энергоэффективность</w:t>
      </w:r>
      <w:proofErr w:type="spellEnd"/>
      <w:r w:rsidRPr="00260A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60AF9">
        <w:rPr>
          <w:rFonts w:ascii="Times New Roman" w:hAnsi="Times New Roman" w:cs="Times New Roman"/>
          <w:sz w:val="24"/>
          <w:szCs w:val="28"/>
        </w:rPr>
        <w:t>биоты</w:t>
      </w:r>
      <w:proofErr w:type="spellEnd"/>
      <w:r w:rsidRPr="00260AF9">
        <w:rPr>
          <w:rFonts w:ascii="Times New Roman" w:hAnsi="Times New Roman" w:cs="Times New Roman"/>
          <w:sz w:val="24"/>
          <w:szCs w:val="28"/>
        </w:rPr>
        <w:t xml:space="preserve"> и природных сред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Энергетическая стратегия России и государственная программа энергосбережения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Правовое регулирование возобновляемых источников энергии в Российской Федерации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Альтернативные источники энергии: понятие, проблемы и перспективы применения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60AF9">
        <w:rPr>
          <w:rFonts w:ascii="Times New Roman" w:hAnsi="Times New Roman" w:cs="Times New Roman"/>
          <w:sz w:val="24"/>
          <w:szCs w:val="28"/>
        </w:rPr>
        <w:t>Энерго</w:t>
      </w:r>
      <w:proofErr w:type="spellEnd"/>
      <w:r w:rsidRPr="00260AF9">
        <w:rPr>
          <w:rFonts w:ascii="Times New Roman" w:hAnsi="Times New Roman" w:cs="Times New Roman"/>
          <w:sz w:val="24"/>
          <w:szCs w:val="28"/>
        </w:rPr>
        <w:t xml:space="preserve">- и ресурсосберегающие технологии в строительстве: природный каркас города, экологические блоки различного территориального уровня, </w:t>
      </w:r>
      <w:proofErr w:type="spellStart"/>
      <w:r w:rsidRPr="00260AF9">
        <w:rPr>
          <w:rFonts w:ascii="Times New Roman" w:hAnsi="Times New Roman" w:cs="Times New Roman"/>
          <w:sz w:val="24"/>
          <w:szCs w:val="28"/>
        </w:rPr>
        <w:t>аркология</w:t>
      </w:r>
      <w:proofErr w:type="spellEnd"/>
      <w:r w:rsidRPr="00260AF9">
        <w:rPr>
          <w:rFonts w:ascii="Times New Roman" w:hAnsi="Times New Roman" w:cs="Times New Roman"/>
          <w:sz w:val="24"/>
          <w:szCs w:val="28"/>
        </w:rPr>
        <w:t>, «экологические» здания и сооружения и «зеленые» технологии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60AF9">
        <w:rPr>
          <w:rFonts w:ascii="Times New Roman" w:hAnsi="Times New Roman" w:cs="Times New Roman"/>
          <w:sz w:val="24"/>
          <w:szCs w:val="28"/>
        </w:rPr>
        <w:t>Место нетрадиционных источников энергии в удовлетворении энергетических потребностей человека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Ресурсосбережение в России: состояние, проблемы и пути решения, нормативно-правовая база 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Ресурсосберегающие технологии как основа эффективной деятельности предприятия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Роль экологического нормирования в обеспечении экологических требований, организации производственно-технологических работ, экологическом управлении производственными процессами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Административные методы управления природопользованием и охраной окружающей среды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Методология оценки рисков и экологическое нормирование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воздействия планируемых сооружений или иных форм хозяйственной деятельности на окружающую среду: понятие, принципы, процедура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Методы экономического стимулирования и регулирования качества окружающей среды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Экологические требования, устанавливаемые законодательством РФ к эксплуатации предприятий различных отраслей экономики 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Методы оценки вероятности аварий и катастроф на производстве. Сравнение величин рисков в различных отраслях экономики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Средства и методы управления в сфере обеспечения экологической безопасности производства 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Сущность и значение экологического аудита в системе управления природопользованием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информационного обеспечения в экологической сфере деятельности, понятие экологической информации, виды и формы документов предприятий как основа информационного обеспечения экологического аудита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Организация экологического учета предприятий, его основные особенности и принципы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Организационная структура систем международной и национальной экологической сертификации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государственного экологического контроля (надзора), права и обязанности сторон, документальное сопровождение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Юридическая ответственность за нарушения законодательства об охране окружающей среды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Координация работы исполнительных органов государственной власти при осущес</w:t>
      </w:r>
      <w:r w:rsidR="006C14E0">
        <w:rPr>
          <w:rFonts w:ascii="Times New Roman" w:eastAsia="Times New Roman" w:hAnsi="Times New Roman" w:cs="Times New Roman"/>
          <w:sz w:val="24"/>
          <w:szCs w:val="24"/>
          <w:lang w:bidi="en-US"/>
        </w:rPr>
        <w:t>твление экологического надзора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Проблемы эффективности экологического надзора в РФ и пути их решения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Объекты и направления осуществления государственного контроля в области охраны окружающей среды  </w:t>
      </w:r>
    </w:p>
    <w:p w:rsid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Организационные основы осуществления государственного контроля в области охраны окружающей среды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Методы анализа и интерпретации полевой и лабораторной агрохимической и агроэкологической информации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Роль органических и минеральных удобрений в сохранении почвенного плодородия и увеличении продуктивности сельскохозяйственных культур</w:t>
      </w:r>
    </w:p>
    <w:p w:rsid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Агроэкологическая оценка земель сельскохозяйственного назначения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Модели и прогнозы развития природных и техногенных систем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матричных методов моделирования в научных исследованиях. Научное прогнозирование в системе аналитического исследования природных процессов</w:t>
      </w:r>
    </w:p>
    <w:p w:rsid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Методы исследования популяций и экосистем, стохастические и многомерные модели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Эффективные ресурсосберегающие технологии и </w:t>
      </w:r>
      <w:proofErr w:type="spellStart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экобиозащитные</w:t>
      </w:r>
      <w:proofErr w:type="spellEnd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системы: понятие, роль, принципы разработки 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Проектирование полигонов по обезвреживанию токсичных промышленных отходов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Принципы рационального проектирования элементов </w:t>
      </w:r>
      <w:proofErr w:type="spellStart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экобиозащитных</w:t>
      </w:r>
      <w:proofErr w:type="spellEnd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систем 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Лабораторные методы исследований </w:t>
      </w:r>
      <w:proofErr w:type="spellStart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агроэкосистем</w:t>
      </w:r>
      <w:proofErr w:type="spellEnd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, их классификация и характеристика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Современные задачи обследования и оценки экологического состояния агроэкосистем.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Функциональные основы селитебной среды: элементы и объекты комплексного благоустройства территории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Технологии и экологические подходы к организации селитебного пространства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Методы фитосанитарной экспертизы </w:t>
      </w:r>
      <w:proofErr w:type="spellStart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агрофитоценозов</w:t>
      </w:r>
      <w:proofErr w:type="spellEnd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предмет выявления болезней, вредителей и сорной растительности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Методы выявления и учета сельскохозяйственных вредителей, учет болезней растений и сигнализация сроков борьбы с ними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Экосистемные</w:t>
      </w:r>
      <w:proofErr w:type="spellEnd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характеристики города. </w:t>
      </w:r>
      <w:proofErr w:type="spellStart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Урбоэкологическое</w:t>
      </w:r>
      <w:proofErr w:type="spellEnd"/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планирование и проектирование</w:t>
      </w:r>
    </w:p>
    <w:p w:rsidR="00260AF9" w:rsidRPr="00260AF9" w:rsidRDefault="00260AF9" w:rsidP="00260A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60AF9">
        <w:rPr>
          <w:rFonts w:ascii="Times New Roman" w:eastAsia="Times New Roman" w:hAnsi="Times New Roman" w:cs="Times New Roman"/>
          <w:sz w:val="24"/>
          <w:szCs w:val="24"/>
          <w:lang w:bidi="en-US"/>
        </w:rPr>
        <w:t>Социально-экологические проблемы городов. Влияние загрязнения городской среды на здоровье населения</w:t>
      </w:r>
    </w:p>
    <w:p w:rsidR="00260AF9" w:rsidRPr="00260AF9" w:rsidRDefault="00260AF9" w:rsidP="00260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60AF9" w:rsidRPr="00260AF9" w:rsidRDefault="00260AF9" w:rsidP="00260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A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практико-ориентированных задач для государственного экзамена по направлению 05.04.06 «Экология и природопользование» магистерская программа «Инновационные технологии в сфере ресурсосбережения и экологического контроля»</w:t>
      </w:r>
    </w:p>
    <w:p w:rsidR="006C14E0" w:rsidRDefault="006C14E0" w:rsidP="00260AF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>Поясните применение законов развития биосферы в решении природоохранных проблем региона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Дайте характеристику современных проблем экологии и природопользования в Ставропольском крае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0AF9">
        <w:rPr>
          <w:rFonts w:ascii="Times New Roman" w:eastAsia="Calibri" w:hAnsi="Times New Roman"/>
          <w:sz w:val="24"/>
          <w:szCs w:val="24"/>
          <w:lang w:eastAsia="en-US"/>
        </w:rPr>
        <w:t xml:space="preserve">Приведите примера применения законов термодинамики в развитии экологических систем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0AF9">
        <w:rPr>
          <w:rFonts w:ascii="Times New Roman" w:eastAsia="Calibri" w:hAnsi="Times New Roman"/>
          <w:sz w:val="24"/>
          <w:szCs w:val="24"/>
          <w:lang w:eastAsia="en-US"/>
        </w:rPr>
        <w:t>Схематично представьте и обоснуйте направления материально-энергетических потоков в водной экосистеме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0AF9">
        <w:rPr>
          <w:rFonts w:ascii="Times New Roman" w:eastAsia="Calibri" w:hAnsi="Times New Roman"/>
          <w:sz w:val="24"/>
          <w:szCs w:val="24"/>
          <w:lang w:eastAsia="en-US"/>
        </w:rPr>
        <w:t>Схематично представьте и обоснуйте направления материально-энергетических потоков в наземной экосистеме</w:t>
      </w:r>
    </w:p>
    <w:p w:rsidR="00BE777A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77A">
        <w:rPr>
          <w:rFonts w:ascii="Times New Roman" w:eastAsia="Calibri" w:hAnsi="Times New Roman"/>
          <w:sz w:val="24"/>
          <w:szCs w:val="24"/>
          <w:lang w:eastAsia="en-US"/>
        </w:rPr>
        <w:t>Дайте прогноз развития а</w:t>
      </w:r>
      <w:r w:rsidR="00BE777A">
        <w:rPr>
          <w:rFonts w:ascii="Times New Roman" w:eastAsia="Calibri" w:hAnsi="Times New Roman"/>
          <w:sz w:val="24"/>
          <w:szCs w:val="24"/>
          <w:lang w:eastAsia="en-US"/>
        </w:rPr>
        <w:t xml:space="preserve">льтернативной энергетики в Ставропольском крае </w:t>
      </w:r>
    </w:p>
    <w:p w:rsidR="00260AF9" w:rsidRPr="00BE777A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77A">
        <w:rPr>
          <w:rFonts w:ascii="Times New Roman" w:eastAsia="Calibri" w:hAnsi="Times New Roman"/>
          <w:sz w:val="24"/>
          <w:szCs w:val="24"/>
          <w:lang w:eastAsia="en-US"/>
        </w:rPr>
        <w:t xml:space="preserve">Обоснуйте необходимость перехода к зеленым технологиям с точек зрения эколога и экономиста. Определите трудности развития эколого-экономического подхода.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Разработайте типовое мероприятие по внедрению малоотходных и безотходных технологий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Разработайте типовое мероприятие по организации </w:t>
      </w:r>
      <w:proofErr w:type="spellStart"/>
      <w:r w:rsidRPr="00260AF9">
        <w:rPr>
          <w:rFonts w:ascii="Times New Roman" w:hAnsi="Times New Roman"/>
          <w:sz w:val="24"/>
          <w:szCs w:val="24"/>
          <w:lang w:bidi="en-US"/>
        </w:rPr>
        <w:t>рециклинга</w:t>
      </w:r>
      <w:proofErr w:type="spellEnd"/>
      <w:r w:rsidRPr="00260AF9">
        <w:rPr>
          <w:rFonts w:ascii="Times New Roman" w:hAnsi="Times New Roman"/>
          <w:sz w:val="24"/>
          <w:szCs w:val="24"/>
          <w:lang w:bidi="en-US"/>
        </w:rPr>
        <w:t xml:space="preserve"> и переработки отходов производства и потребления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Проведите идентификацию и ранжирование экологических рисков для предприятия </w:t>
      </w:r>
    </w:p>
    <w:p w:rsidR="00260AF9" w:rsidRPr="00260AF9" w:rsidRDefault="006C14E0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Составьте «дерево событий» для оценки </w:t>
      </w:r>
      <w:r w:rsidR="00260AF9" w:rsidRPr="00260AF9">
        <w:rPr>
          <w:rFonts w:ascii="Times New Roman" w:hAnsi="Times New Roman"/>
          <w:sz w:val="24"/>
          <w:szCs w:val="24"/>
          <w:lang w:bidi="en-US"/>
        </w:rPr>
        <w:t xml:space="preserve">вероятности аварий и катастроф на производстве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Составьте план проведения экологического аудита для промышленного предприятия </w:t>
      </w:r>
    </w:p>
    <w:p w:rsid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>Составьте план проведения экологической сертификации продукции сельского хозяйства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>Представьте алгоритм возбуждения и производства по делу об административном правонарушении</w:t>
      </w:r>
      <w:r w:rsidR="006C14E0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260AF9">
        <w:rPr>
          <w:rFonts w:ascii="Times New Roman" w:hAnsi="Times New Roman"/>
          <w:sz w:val="24"/>
          <w:szCs w:val="24"/>
          <w:lang w:bidi="en-US"/>
        </w:rPr>
        <w:t>в области охраны окружающей среды</w:t>
      </w:r>
    </w:p>
    <w:p w:rsidR="006C14E0" w:rsidRDefault="00260AF9" w:rsidP="006C14E0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Составьте алгоритм проведения плановой проверки предприятия на соответствие требованиям экологического законодательства  </w:t>
      </w:r>
    </w:p>
    <w:p w:rsidR="006C14E0" w:rsidRPr="006C14E0" w:rsidRDefault="006C14E0" w:rsidP="006C14E0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6C14E0">
        <w:rPr>
          <w:rFonts w:ascii="Times New Roman" w:hAnsi="Times New Roman"/>
          <w:sz w:val="24"/>
          <w:szCs w:val="28"/>
        </w:rPr>
        <w:t>Составьте схему взаимодействия эколога предприятия с экспе</w:t>
      </w:r>
      <w:r>
        <w:rPr>
          <w:rFonts w:ascii="Times New Roman" w:hAnsi="Times New Roman"/>
          <w:sz w:val="24"/>
          <w:szCs w:val="28"/>
        </w:rPr>
        <w:t>ртами, привлекаемыми к проверке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Составьте алгоритм проведения агрохимического обследования почв.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>На основе анализа динамики основных агрохимических показателей почвы составьте мероприятия для поддержания и повышения ее плодородия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0AF9">
        <w:rPr>
          <w:rFonts w:ascii="Times New Roman" w:hAnsi="Times New Roman"/>
          <w:sz w:val="24"/>
          <w:szCs w:val="24"/>
        </w:rPr>
        <w:t>Разработайте модель распространения загрязняющих веществ в атмосфере города Ставрополя.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0AF9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260AF9">
        <w:rPr>
          <w:rFonts w:ascii="Times New Roman" w:hAnsi="Times New Roman"/>
          <w:sz w:val="24"/>
          <w:szCs w:val="24"/>
        </w:rPr>
        <w:t>экосистемному</w:t>
      </w:r>
      <w:proofErr w:type="spellEnd"/>
      <w:r w:rsidRPr="00260AF9">
        <w:rPr>
          <w:rFonts w:ascii="Times New Roman" w:hAnsi="Times New Roman"/>
          <w:sz w:val="24"/>
          <w:szCs w:val="24"/>
        </w:rPr>
        <w:t xml:space="preserve"> анализу при исследовании структуры и функционирования экологических систем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60AF9">
        <w:rPr>
          <w:rFonts w:ascii="Times New Roman" w:hAnsi="Times New Roman"/>
          <w:sz w:val="24"/>
          <w:szCs w:val="24"/>
        </w:rPr>
        <w:t xml:space="preserve">Обоснуйте роль применения </w:t>
      </w:r>
      <w:proofErr w:type="spellStart"/>
      <w:r w:rsidRPr="00260AF9">
        <w:rPr>
          <w:rFonts w:ascii="Times New Roman" w:hAnsi="Times New Roman"/>
          <w:sz w:val="24"/>
          <w:szCs w:val="24"/>
        </w:rPr>
        <w:t>экобиозащитных</w:t>
      </w:r>
      <w:proofErr w:type="spellEnd"/>
      <w:r w:rsidRPr="00260AF9">
        <w:rPr>
          <w:rFonts w:ascii="Times New Roman" w:hAnsi="Times New Roman"/>
          <w:sz w:val="24"/>
          <w:szCs w:val="24"/>
        </w:rPr>
        <w:t xml:space="preserve"> систем в экономии энергии и ресурсов на производстве </w:t>
      </w:r>
    </w:p>
    <w:p w:rsidR="00260AF9" w:rsidRPr="00260AF9" w:rsidRDefault="006C14E0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перечень </w:t>
      </w:r>
      <w:r w:rsidR="00260AF9" w:rsidRPr="00260AF9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ов</w:t>
      </w:r>
      <w:r w:rsidR="00260AF9" w:rsidRPr="00260AF9">
        <w:rPr>
          <w:rFonts w:ascii="Times New Roman" w:hAnsi="Times New Roman"/>
          <w:sz w:val="24"/>
          <w:szCs w:val="24"/>
        </w:rPr>
        <w:t>, регламентирующи</w:t>
      </w:r>
      <w:r>
        <w:rPr>
          <w:rFonts w:ascii="Times New Roman" w:hAnsi="Times New Roman"/>
          <w:sz w:val="24"/>
          <w:szCs w:val="24"/>
        </w:rPr>
        <w:t>х</w:t>
      </w:r>
      <w:r w:rsidR="00260AF9" w:rsidRPr="00260AF9">
        <w:rPr>
          <w:rFonts w:ascii="Times New Roman" w:hAnsi="Times New Roman"/>
          <w:sz w:val="24"/>
          <w:szCs w:val="24"/>
        </w:rPr>
        <w:t xml:space="preserve"> работу предприятия </w:t>
      </w:r>
      <w:r>
        <w:rPr>
          <w:rFonts w:ascii="Times New Roman" w:hAnsi="Times New Roman"/>
          <w:sz w:val="24"/>
          <w:szCs w:val="24"/>
        </w:rPr>
        <w:t xml:space="preserve">в сфере </w:t>
      </w:r>
      <w:r w:rsidR="00260AF9" w:rsidRPr="00260AF9">
        <w:rPr>
          <w:rFonts w:ascii="Times New Roman" w:hAnsi="Times New Roman"/>
          <w:sz w:val="24"/>
          <w:szCs w:val="24"/>
        </w:rPr>
        <w:t>ресурсосбережени</w:t>
      </w:r>
      <w:r>
        <w:rPr>
          <w:rFonts w:ascii="Times New Roman" w:hAnsi="Times New Roman"/>
          <w:sz w:val="24"/>
          <w:szCs w:val="24"/>
        </w:rPr>
        <w:t>я</w:t>
      </w:r>
    </w:p>
    <w:p w:rsidR="00260AF9" w:rsidRPr="00260AF9" w:rsidRDefault="006C14E0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Разработайте</w:t>
      </w:r>
      <w:r w:rsidR="00260AF9" w:rsidRPr="00260AF9">
        <w:rPr>
          <w:rFonts w:ascii="Times New Roman" w:hAnsi="Times New Roman"/>
          <w:sz w:val="24"/>
          <w:szCs w:val="24"/>
          <w:lang w:bidi="en-US"/>
        </w:rPr>
        <w:t xml:space="preserve"> природоохранн</w:t>
      </w:r>
      <w:r>
        <w:rPr>
          <w:rFonts w:ascii="Times New Roman" w:hAnsi="Times New Roman"/>
          <w:sz w:val="24"/>
          <w:szCs w:val="24"/>
          <w:lang w:bidi="en-US"/>
        </w:rPr>
        <w:t>ые</w:t>
      </w:r>
      <w:r w:rsidR="00260AF9" w:rsidRPr="00260AF9">
        <w:rPr>
          <w:rFonts w:ascii="Times New Roman" w:hAnsi="Times New Roman"/>
          <w:sz w:val="24"/>
          <w:szCs w:val="24"/>
          <w:lang w:bidi="en-US"/>
        </w:rPr>
        <w:t xml:space="preserve"> решени</w:t>
      </w:r>
      <w:r>
        <w:rPr>
          <w:rFonts w:ascii="Times New Roman" w:hAnsi="Times New Roman"/>
          <w:sz w:val="24"/>
          <w:szCs w:val="24"/>
          <w:lang w:bidi="en-US"/>
        </w:rPr>
        <w:t>я</w:t>
      </w:r>
      <w:r w:rsidR="00260AF9" w:rsidRPr="00260AF9">
        <w:rPr>
          <w:rFonts w:ascii="Times New Roman" w:hAnsi="Times New Roman"/>
          <w:sz w:val="24"/>
          <w:szCs w:val="24"/>
          <w:lang w:bidi="en-US"/>
        </w:rPr>
        <w:t xml:space="preserve"> в </w:t>
      </w:r>
      <w:proofErr w:type="spellStart"/>
      <w:r w:rsidR="00260AF9" w:rsidRPr="00260AF9">
        <w:rPr>
          <w:rFonts w:ascii="Times New Roman" w:hAnsi="Times New Roman"/>
          <w:sz w:val="24"/>
          <w:szCs w:val="24"/>
          <w:lang w:bidi="en-US"/>
        </w:rPr>
        <w:t>агроландшафтах</w:t>
      </w:r>
      <w:proofErr w:type="spellEnd"/>
      <w:r w:rsidR="00260AF9" w:rsidRPr="00260AF9">
        <w:rPr>
          <w:rFonts w:ascii="Times New Roman" w:hAnsi="Times New Roman"/>
          <w:sz w:val="24"/>
          <w:szCs w:val="24"/>
          <w:lang w:bidi="en-US"/>
        </w:rPr>
        <w:t xml:space="preserve"> для целей рационального природопользования</w:t>
      </w:r>
    </w:p>
    <w:p w:rsidR="00260AF9" w:rsidRPr="00260AF9" w:rsidRDefault="006C14E0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Составьте</w:t>
      </w:r>
      <w:r w:rsidR="00260AF9" w:rsidRPr="00260AF9">
        <w:rPr>
          <w:rFonts w:ascii="Times New Roman" w:hAnsi="Times New Roman"/>
          <w:sz w:val="24"/>
          <w:szCs w:val="24"/>
        </w:rPr>
        <w:t xml:space="preserve"> алгоритм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="00260AF9" w:rsidRPr="00260AF9">
        <w:rPr>
          <w:rFonts w:ascii="Times New Roman" w:hAnsi="Times New Roman"/>
          <w:sz w:val="24"/>
          <w:szCs w:val="24"/>
        </w:rPr>
        <w:t xml:space="preserve"> региональной автоматизированной системы комплексной оценки качестве агроэкосистем</w:t>
      </w:r>
    </w:p>
    <w:p w:rsidR="008A1810" w:rsidRDefault="008A1810" w:rsidP="00260AF9">
      <w:pPr>
        <w:pStyle w:val="1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lastRenderedPageBreak/>
        <w:t xml:space="preserve">Проведите анализ условий расположения жилой застройки в районе Главного корпуса Ставропольского ГАУ. Определите: необходимо ли подвергнуть данную территорию экологической реконструкции?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Дайте обоснование использования элементов садово-паркого искусства в поддержании экологического равновесия в городской среде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Составьте алгоритм фитосанитарного обследования </w:t>
      </w:r>
      <w:proofErr w:type="spellStart"/>
      <w:r w:rsidRPr="00260AF9">
        <w:rPr>
          <w:rFonts w:ascii="Times New Roman" w:hAnsi="Times New Roman"/>
          <w:sz w:val="24"/>
          <w:szCs w:val="24"/>
          <w:lang w:bidi="en-US"/>
        </w:rPr>
        <w:t>агроэкосистемы</w:t>
      </w:r>
      <w:proofErr w:type="spellEnd"/>
      <w:r w:rsidRPr="00260AF9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Дайте прогноз развития и распространения вредных видов с учетом законов экологии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Дайте описание природно-экологического каркаса города Ставрополя </w:t>
      </w:r>
    </w:p>
    <w:p w:rsidR="00260AF9" w:rsidRPr="00260AF9" w:rsidRDefault="00260AF9" w:rsidP="00260AF9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bidi="en-US"/>
        </w:rPr>
      </w:pPr>
      <w:r w:rsidRPr="00260AF9">
        <w:rPr>
          <w:rFonts w:ascii="Times New Roman" w:hAnsi="Times New Roman"/>
          <w:sz w:val="24"/>
          <w:szCs w:val="24"/>
          <w:lang w:bidi="en-US"/>
        </w:rPr>
        <w:t xml:space="preserve">Дайте характеристику основных экологических проблем города Ставрополя. Предложите пути решения выявленных проблем. </w:t>
      </w:r>
    </w:p>
    <w:p w:rsidR="00700D8C" w:rsidRDefault="00605AE8"/>
    <w:p w:rsidR="003F460F" w:rsidRPr="003F460F" w:rsidRDefault="003F460F" w:rsidP="003F460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Председатель методической комиссии</w:t>
      </w:r>
      <w:r w:rsidRPr="003F460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факультета</w:t>
      </w:r>
    </w:p>
    <w:p w:rsidR="003F460F" w:rsidRPr="003F460F" w:rsidRDefault="003F460F" w:rsidP="003F460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F460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экологии и ландшафтной архитектуры, </w:t>
      </w:r>
    </w:p>
    <w:p w:rsidR="003F460F" w:rsidRPr="003F460F" w:rsidRDefault="003F460F" w:rsidP="003F460F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доцент</w:t>
      </w:r>
      <w:r w:rsidRPr="003F460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                                                                                    </w:t>
      </w:r>
      <w:r w:rsidR="00605AE8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А.Н. </w:t>
      </w:r>
      <w:proofErr w:type="spellStart"/>
      <w:r w:rsidR="00605AE8">
        <w:rPr>
          <w:rFonts w:ascii="Times New Roman" w:hAnsi="Times New Roman" w:cs="Times New Roman"/>
          <w:color w:val="000000"/>
          <w:spacing w:val="-11"/>
          <w:sz w:val="24"/>
          <w:szCs w:val="24"/>
        </w:rPr>
        <w:t>Шипуля</w:t>
      </w:r>
      <w:proofErr w:type="spellEnd"/>
    </w:p>
    <w:p w:rsidR="003F460F" w:rsidRPr="003F460F" w:rsidRDefault="003F460F" w:rsidP="003F46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0F" w:rsidRPr="003F460F" w:rsidRDefault="003F460F" w:rsidP="003F46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3F460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Утверждено на заседании методической комиссии факультета экологии и ландшафтной </w:t>
      </w:r>
      <w:r w:rsidR="00605AE8" w:rsidRPr="003F460F">
        <w:rPr>
          <w:rFonts w:ascii="Times New Roman" w:hAnsi="Times New Roman" w:cs="Times New Roman"/>
          <w:color w:val="000000"/>
          <w:spacing w:val="-11"/>
          <w:sz w:val="24"/>
          <w:szCs w:val="24"/>
        </w:rPr>
        <w:t>архитектуры протокол</w:t>
      </w:r>
      <w:r w:rsidRPr="003F460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 </w:t>
      </w:r>
      <w:r w:rsidR="00605AE8" w:rsidRPr="003F460F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от 01.09.2022</w:t>
      </w:r>
      <w:r w:rsidRPr="003F460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г.</w:t>
      </w:r>
    </w:p>
    <w:p w:rsidR="003F460F" w:rsidRPr="00260AF9" w:rsidRDefault="003F460F">
      <w:bookmarkStart w:id="0" w:name="_GoBack"/>
      <w:bookmarkEnd w:id="0"/>
    </w:p>
    <w:sectPr w:rsidR="003F460F" w:rsidRPr="00260AF9" w:rsidSect="005F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3BB"/>
    <w:multiLevelType w:val="hybridMultilevel"/>
    <w:tmpl w:val="E970339A"/>
    <w:lvl w:ilvl="0" w:tplc="1E5AB5C4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827"/>
    <w:multiLevelType w:val="hybridMultilevel"/>
    <w:tmpl w:val="DC821FF8"/>
    <w:lvl w:ilvl="0" w:tplc="EA2AE6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47FF4"/>
    <w:multiLevelType w:val="hybridMultilevel"/>
    <w:tmpl w:val="A02C4FC4"/>
    <w:lvl w:ilvl="0" w:tplc="74CC2EC2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3C4"/>
    <w:rsid w:val="0000334D"/>
    <w:rsid w:val="00142A97"/>
    <w:rsid w:val="00260AF9"/>
    <w:rsid w:val="00277440"/>
    <w:rsid w:val="002A5956"/>
    <w:rsid w:val="003F460F"/>
    <w:rsid w:val="00535FEE"/>
    <w:rsid w:val="005F7A47"/>
    <w:rsid w:val="00605AE8"/>
    <w:rsid w:val="006C14E0"/>
    <w:rsid w:val="008A1810"/>
    <w:rsid w:val="008F4E46"/>
    <w:rsid w:val="009130CC"/>
    <w:rsid w:val="00B52EF0"/>
    <w:rsid w:val="00B80FD6"/>
    <w:rsid w:val="00BE777A"/>
    <w:rsid w:val="00C91FFE"/>
    <w:rsid w:val="00D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445A"/>
  <w15:docId w15:val="{33A84CCE-FFDF-4398-963C-DB2371C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60A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7695</Characters>
  <Application>Microsoft Office Word</Application>
  <DocSecurity>0</DocSecurity>
  <Lines>64</Lines>
  <Paragraphs>18</Paragraphs>
  <ScaleCrop>false</ScaleCrop>
  <Company>KF3R7-C362C-TWBR2-WPMJQ-RJXQF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2020-06-04T10:50:00Z</dcterms:created>
  <dcterms:modified xsi:type="dcterms:W3CDTF">2023-05-12T11:55:00Z</dcterms:modified>
</cp:coreProperties>
</file>